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F4F1"/>
  <w:body>
    <w:p w14:paraId="689F516B" w14:textId="556FE5D8" w:rsidR="002C22A6" w:rsidRDefault="00405C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52375" wp14:editId="1AD6BD26">
                <wp:simplePos x="0" y="0"/>
                <wp:positionH relativeFrom="column">
                  <wp:posOffset>6764182</wp:posOffset>
                </wp:positionH>
                <wp:positionV relativeFrom="paragraph">
                  <wp:posOffset>-354965</wp:posOffset>
                </wp:positionV>
                <wp:extent cx="520065" cy="10142855"/>
                <wp:effectExtent l="0" t="0" r="13335" b="10795"/>
                <wp:wrapNone/>
                <wp:docPr id="176244557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10142855"/>
                        </a:xfrm>
                        <a:prstGeom prst="rect">
                          <a:avLst/>
                        </a:prstGeom>
                        <a:solidFill>
                          <a:srgbClr val="8EA2B4"/>
                        </a:solidFill>
                        <a:ln>
                          <a:solidFill>
                            <a:srgbClr val="8EA2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9BBF6" id="Rectangle 3" o:spid="_x0000_s1026" style="position:absolute;margin-left:532.6pt;margin-top:-27.95pt;width:40.95pt;height:79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" fillcolor="#8ea2b4" strokecolor="#8ea2b4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94944" wp14:editId="3DF62517">
                <wp:simplePos x="0" y="0"/>
                <wp:positionH relativeFrom="column">
                  <wp:posOffset>-982980</wp:posOffset>
                </wp:positionH>
                <wp:positionV relativeFrom="paragraph">
                  <wp:posOffset>-362157</wp:posOffset>
                </wp:positionV>
                <wp:extent cx="520390" cy="10143461"/>
                <wp:effectExtent l="0" t="0" r="13335" b="10795"/>
                <wp:wrapNone/>
                <wp:docPr id="5647207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390" cy="10143461"/>
                        </a:xfrm>
                        <a:prstGeom prst="rect">
                          <a:avLst/>
                        </a:prstGeom>
                        <a:solidFill>
                          <a:srgbClr val="8EA2B4"/>
                        </a:solidFill>
                        <a:ln>
                          <a:solidFill>
                            <a:srgbClr val="8EA2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5346B" id="Rectangle 3" o:spid="_x0000_s1026" style="position:absolute;margin-left:-77.4pt;margin-top:-28.5pt;width:41pt;height:79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" fillcolor="#8ea2b4" strokecolor="#8ea2b4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F2FC186" wp14:editId="2EB130F5">
                <wp:simplePos x="0" y="0"/>
                <wp:positionH relativeFrom="column">
                  <wp:posOffset>-720887</wp:posOffset>
                </wp:positionH>
                <wp:positionV relativeFrom="paragraph">
                  <wp:posOffset>-365760</wp:posOffset>
                </wp:positionV>
                <wp:extent cx="7772400" cy="276447"/>
                <wp:effectExtent l="0" t="0" r="19050" b="28575"/>
                <wp:wrapNone/>
                <wp:docPr id="15931889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76447"/>
                        </a:xfrm>
                        <a:prstGeom prst="rect">
                          <a:avLst/>
                        </a:prstGeom>
                        <a:solidFill>
                          <a:srgbClr val="8EA2B4"/>
                        </a:solidFill>
                        <a:ln>
                          <a:solidFill>
                            <a:srgbClr val="8EA2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54013" id="Rectangle 2" o:spid="_x0000_s1026" style="position:absolute;margin-left:-56.75pt;margin-top:-28.8pt;width:612pt;height:21.7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" fillcolor="#8ea2b4" strokecolor="#8ea2b4" strokeweight=".5pt"/>
            </w:pict>
          </mc:Fallback>
        </mc:AlternateContent>
      </w:r>
    </w:p>
    <w:p w14:paraId="3266EEAD" w14:textId="2C07EAEF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  <w:b/>
          <w:bCs/>
        </w:rPr>
        <w:t>The Hunter from BBC Studios launches exclusively on Wondery+</w:t>
      </w:r>
      <w:r w:rsidRPr="002C22A6">
        <w:rPr>
          <w:rFonts w:ascii="Arial" w:hAnsi="Arial" w:cs="Arial"/>
        </w:rPr>
        <w:br/>
      </w:r>
      <w:r>
        <w:rPr>
          <w:rFonts w:ascii="Arial" w:hAnsi="Arial" w:cs="Arial"/>
        </w:rPr>
        <w:t xml:space="preserve">         </w:t>
      </w:r>
      <w:r w:rsidRPr="002C22A6">
        <w:rPr>
          <w:rFonts w:ascii="Arial" w:hAnsi="Arial" w:cs="Arial"/>
        </w:rPr>
        <w:t>New true crime series is available starting July 8</w:t>
      </w:r>
      <w:r w:rsidR="003571F0">
        <w:rPr>
          <w:rFonts w:ascii="Arial" w:hAnsi="Arial" w:cs="Arial"/>
        </w:rPr>
        <w:t>, 2025</w:t>
      </w:r>
    </w:p>
    <w:p w14:paraId="47C7C044" w14:textId="210FBD5A" w:rsidR="002C22A6" w:rsidRDefault="002C22A6" w:rsidP="002C22A6">
      <w:r>
        <w:rPr>
          <w:noProof/>
        </w:rPr>
        <w:drawing>
          <wp:anchor distT="0" distB="0" distL="114300" distR="114300" simplePos="0" relativeHeight="251659264" behindDoc="1" locked="0" layoutInCell="1" allowOverlap="1" wp14:anchorId="35FB1231" wp14:editId="7124B5EA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6277250" cy="3529611"/>
            <wp:effectExtent l="0" t="0" r="0" b="0"/>
            <wp:wrapNone/>
            <wp:docPr id="1869359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50" cy="3529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502FE" w14:textId="3D7495C5" w:rsidR="002C22A6" w:rsidRDefault="002C22A6" w:rsidP="002C22A6"/>
    <w:p w14:paraId="0EAE5081" w14:textId="3249A318" w:rsidR="002C22A6" w:rsidRDefault="00E46591" w:rsidP="00E46591">
      <w:pPr>
        <w:tabs>
          <w:tab w:val="left" w:pos="6915"/>
        </w:tabs>
      </w:pPr>
      <w:r>
        <w:tab/>
      </w:r>
    </w:p>
    <w:p w14:paraId="1FAB69D7" w14:textId="77777777" w:rsidR="002C22A6" w:rsidRDefault="002C22A6" w:rsidP="002C22A6"/>
    <w:p w14:paraId="67488C19" w14:textId="2DAEAFF1" w:rsidR="002C22A6" w:rsidRDefault="002C22A6" w:rsidP="002C22A6"/>
    <w:p w14:paraId="077475B9" w14:textId="71039A76" w:rsidR="002C22A6" w:rsidRDefault="00E46591" w:rsidP="00E46591">
      <w:pPr>
        <w:tabs>
          <w:tab w:val="left" w:pos="1758"/>
        </w:tabs>
      </w:pPr>
      <w:r>
        <w:tab/>
      </w:r>
    </w:p>
    <w:p w14:paraId="173C54EF" w14:textId="50B98FE8" w:rsidR="002C22A6" w:rsidRDefault="00E46591" w:rsidP="00E46591">
      <w:pPr>
        <w:tabs>
          <w:tab w:val="left" w:pos="5894"/>
        </w:tabs>
      </w:pPr>
      <w:r>
        <w:tab/>
      </w:r>
    </w:p>
    <w:p w14:paraId="22CF2DDD" w14:textId="197813BB" w:rsidR="002C22A6" w:rsidRDefault="00270F58" w:rsidP="002C22A6">
      <w:r>
        <w:t>+</w:t>
      </w:r>
    </w:p>
    <w:p w14:paraId="2672D897" w14:textId="7C755A36" w:rsidR="002C22A6" w:rsidRDefault="002C22A6" w:rsidP="002C22A6"/>
    <w:p w14:paraId="58931466" w14:textId="32F28D28" w:rsidR="002C22A6" w:rsidRDefault="002C22A6" w:rsidP="002C22A6"/>
    <w:p w14:paraId="2FE2E328" w14:textId="31B6A1B4" w:rsidR="002C22A6" w:rsidRDefault="002C22A6" w:rsidP="002C22A6"/>
    <w:p w14:paraId="32745B91" w14:textId="44761E22" w:rsidR="002C22A6" w:rsidRDefault="002C22A6" w:rsidP="002C22A6"/>
    <w:p w14:paraId="01A31718" w14:textId="0E8F510A" w:rsidR="002C22A6" w:rsidRDefault="002C22A6" w:rsidP="002C22A6"/>
    <w:p w14:paraId="3760E30B" w14:textId="7AFD6D4E" w:rsidR="002C22A6" w:rsidRDefault="00E46591" w:rsidP="00E46591">
      <w:pPr>
        <w:tabs>
          <w:tab w:val="left" w:pos="7903"/>
        </w:tabs>
      </w:pPr>
      <w:r>
        <w:tab/>
      </w:r>
    </w:p>
    <w:p w14:paraId="73340119" w14:textId="57EE1862" w:rsidR="002C22A6" w:rsidRDefault="002C22A6" w:rsidP="002C22A6"/>
    <w:p w14:paraId="001C7C1B" w14:textId="77777777" w:rsidR="002C22A6" w:rsidRPr="002C22A6" w:rsidRDefault="002C22A6" w:rsidP="002C22A6"/>
    <w:p w14:paraId="31DF1FFE" w14:textId="2D6922F5" w:rsidR="002C22A6" w:rsidRPr="002C22A6" w:rsidRDefault="002C22A6" w:rsidP="002C22A6">
      <w:r w:rsidRPr="002C22A6">
        <w:t> </w:t>
      </w:r>
    </w:p>
    <w:p w14:paraId="5C75DCF6" w14:textId="77777777" w:rsidR="002C22A6" w:rsidRDefault="002C22A6" w:rsidP="002C22A6"/>
    <w:p w14:paraId="1CF65D6C" w14:textId="77777777" w:rsidR="002C22A6" w:rsidRDefault="002C22A6" w:rsidP="002C22A6"/>
    <w:p w14:paraId="40A65E29" w14:textId="77777777" w:rsidR="002C22A6" w:rsidRDefault="002C22A6" w:rsidP="002C22A6"/>
    <w:p w14:paraId="7B6CEA98" w14:textId="2CB15334" w:rsidR="002C22A6" w:rsidRDefault="002C22A6" w:rsidP="002C22A6"/>
    <w:p w14:paraId="57DB0F24" w14:textId="1C70C441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</w:rPr>
        <w:t>BBC Studios Audio, the award-winning producers of </w:t>
      </w:r>
      <w:r w:rsidRPr="002C22A6">
        <w:rPr>
          <w:rFonts w:ascii="Arial" w:hAnsi="Arial" w:cs="Arial"/>
          <w:i/>
          <w:iCs/>
        </w:rPr>
        <w:t xml:space="preserve">To Catch </w:t>
      </w:r>
      <w:proofErr w:type="gramStart"/>
      <w:r w:rsidRPr="002C22A6">
        <w:rPr>
          <w:rFonts w:ascii="Arial" w:hAnsi="Arial" w:cs="Arial"/>
          <w:i/>
          <w:iCs/>
        </w:rPr>
        <w:t>A</w:t>
      </w:r>
      <w:proofErr w:type="gramEnd"/>
      <w:r w:rsidRPr="002C22A6">
        <w:rPr>
          <w:rFonts w:ascii="Arial" w:hAnsi="Arial" w:cs="Arial"/>
          <w:i/>
          <w:iCs/>
        </w:rPr>
        <w:t xml:space="preserve"> Scorpion</w:t>
      </w:r>
      <w:r w:rsidRPr="002C22A6">
        <w:rPr>
          <w:rFonts w:ascii="Arial" w:hAnsi="Arial" w:cs="Arial"/>
        </w:rPr>
        <w:t> and </w:t>
      </w:r>
      <w:r w:rsidRPr="002C22A6">
        <w:rPr>
          <w:rFonts w:ascii="Arial" w:hAnsi="Arial" w:cs="Arial"/>
          <w:i/>
          <w:iCs/>
        </w:rPr>
        <w:t>Stalked</w:t>
      </w:r>
      <w:r w:rsidRPr="002C22A6">
        <w:rPr>
          <w:rFonts w:ascii="Arial" w:hAnsi="Arial" w:cs="Arial"/>
        </w:rPr>
        <w:t>, will release a powerful new series, </w:t>
      </w:r>
      <w:r w:rsidRPr="002C22A6">
        <w:rPr>
          <w:rFonts w:ascii="Arial" w:hAnsi="Arial" w:cs="Arial"/>
          <w:i/>
          <w:iCs/>
        </w:rPr>
        <w:t>The Hunter</w:t>
      </w:r>
      <w:r w:rsidRPr="002C22A6">
        <w:rPr>
          <w:rFonts w:ascii="Arial" w:hAnsi="Arial" w:cs="Arial"/>
        </w:rPr>
        <w:t>, exclusively on Wondery+. </w:t>
      </w:r>
    </w:p>
    <w:p w14:paraId="6F59A02F" w14:textId="3C241388" w:rsidR="002C22A6" w:rsidRPr="002C22A6" w:rsidRDefault="002C22A6" w:rsidP="002C22A6">
      <w:pPr>
        <w:rPr>
          <w:rFonts w:ascii="Arial" w:hAnsi="Arial" w:cs="Arial"/>
        </w:rPr>
      </w:pPr>
    </w:p>
    <w:p w14:paraId="09E0B6F1" w14:textId="22F349EC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  <w:i/>
          <w:iCs/>
        </w:rPr>
        <w:t>The Hunter</w:t>
      </w:r>
      <w:r w:rsidRPr="002C22A6">
        <w:rPr>
          <w:rFonts w:ascii="Arial" w:hAnsi="Arial" w:cs="Arial"/>
        </w:rPr>
        <w:t xml:space="preserve"> is an astonishing tale of justice, survival, and a mother’s unbreakable will. Narrated by the actor, theatre director, and advocate Anaya Echo Hawk, the six-part series </w:t>
      </w:r>
      <w:proofErr w:type="gramStart"/>
      <w:r w:rsidRPr="002C22A6">
        <w:rPr>
          <w:rFonts w:ascii="Arial" w:hAnsi="Arial" w:cs="Arial"/>
        </w:rPr>
        <w:t>follows</w:t>
      </w:r>
      <w:proofErr w:type="gramEnd"/>
      <w:r w:rsidRPr="002C22A6">
        <w:rPr>
          <w:rFonts w:ascii="Arial" w:hAnsi="Arial" w:cs="Arial"/>
        </w:rPr>
        <w:t xml:space="preserve"> Lydia Lerma, an American mother who risks everything to find justice for her son.</w:t>
      </w:r>
    </w:p>
    <w:p w14:paraId="5F41856C" w14:textId="3941004B" w:rsidR="002C22A6" w:rsidRPr="002C22A6" w:rsidRDefault="002C22A6" w:rsidP="002C22A6">
      <w:pPr>
        <w:rPr>
          <w:rFonts w:ascii="Arial" w:hAnsi="Arial" w:cs="Arial"/>
        </w:rPr>
      </w:pPr>
    </w:p>
    <w:p w14:paraId="0CD6ED62" w14:textId="1A1AC1CC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</w:rPr>
        <w:t>After her son’s abuser escapes justice and flees to Mexico, Lydia assembles an unlikely crew - a police detective, a professional hunter, a district attorney, a Navajo hand trembler, an anonymous tipster, and an Apache medicine man - and takes matters into her own hands.</w:t>
      </w:r>
    </w:p>
    <w:p w14:paraId="2D09893C" w14:textId="6F94BE8A" w:rsidR="002C22A6" w:rsidRPr="002C22A6" w:rsidRDefault="002C22A6" w:rsidP="002C22A6">
      <w:pPr>
        <w:rPr>
          <w:rFonts w:ascii="Arial" w:hAnsi="Arial" w:cs="Arial"/>
        </w:rPr>
      </w:pPr>
    </w:p>
    <w:p w14:paraId="2C5D7410" w14:textId="15624DD3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</w:rPr>
        <w:t>What follows is a relentless pursuit from Colorado’s Rocky Mountains to the streets of Cuauhtémoc, Mexico, and a dramatic courtroom showdown. The Hunter explores the strength of community, the healing power of nature, and the undeniable force of a mother’s love.</w:t>
      </w:r>
    </w:p>
    <w:p w14:paraId="49DA1657" w14:textId="6206742B" w:rsidR="002C22A6" w:rsidRPr="002C22A6" w:rsidRDefault="002C22A6" w:rsidP="002C22A6">
      <w:pPr>
        <w:rPr>
          <w:rFonts w:ascii="Arial" w:hAnsi="Arial" w:cs="Arial"/>
        </w:rPr>
      </w:pPr>
    </w:p>
    <w:p w14:paraId="2FA770A1" w14:textId="1FEE5BD7" w:rsidR="002C22A6" w:rsidRPr="002C22A6" w:rsidRDefault="002C22A6" w:rsidP="002C22A6">
      <w:pPr>
        <w:rPr>
          <w:rFonts w:ascii="Arial" w:hAnsi="Arial" w:cs="Arial"/>
        </w:rPr>
      </w:pPr>
      <w:r w:rsidRPr="002C22A6">
        <w:rPr>
          <w:rFonts w:ascii="Arial" w:hAnsi="Arial" w:cs="Arial"/>
        </w:rPr>
        <w:t xml:space="preserve">James Cook, Factual Creative Director for BBC Studios Audio, said: </w:t>
      </w:r>
    </w:p>
    <w:p w14:paraId="0C0D72BA" w14:textId="5DF68D89" w:rsidR="002C22A6" w:rsidRPr="002C22A6" w:rsidRDefault="002C22A6" w:rsidP="002C22A6">
      <w:pPr>
        <w:rPr>
          <w:rFonts w:ascii="Arial" w:hAnsi="Arial" w:cs="Arial"/>
        </w:rPr>
      </w:pPr>
    </w:p>
    <w:p w14:paraId="183A4AC7" w14:textId="5CBCF4D4" w:rsidR="002C22A6" w:rsidRPr="002C22A6" w:rsidRDefault="002C22A6" w:rsidP="002C22A6">
      <w:pPr>
        <w:ind w:left="720"/>
        <w:rPr>
          <w:rFonts w:ascii="Arial" w:hAnsi="Arial" w:cs="Arial"/>
          <w:i/>
          <w:iCs/>
        </w:rPr>
      </w:pPr>
      <w:r w:rsidRPr="002C22A6">
        <w:rPr>
          <w:rFonts w:ascii="Arial" w:hAnsi="Arial" w:cs="Arial"/>
          <w:i/>
          <w:iCs/>
        </w:rPr>
        <w:t xml:space="preserve">“We are thrilled to bring this extraordinary story to international audiences on Wondery+. The Hunter is full of tension and jaw-dropping moments and has an extraordinary woman at its </w:t>
      </w:r>
      <w:r w:rsidR="00B82455" w:rsidRPr="002C22A6">
        <w:rPr>
          <w:rFonts w:ascii="Arial" w:hAnsi="Arial" w:cs="Arial"/>
          <w:i/>
          <w:iCs/>
        </w:rPr>
        <w:t>center</w:t>
      </w:r>
      <w:r w:rsidRPr="002C22A6">
        <w:rPr>
          <w:rFonts w:ascii="Arial" w:hAnsi="Arial" w:cs="Arial"/>
          <w:i/>
          <w:iCs/>
        </w:rPr>
        <w:t xml:space="preserve"> – a mother determined to never give up on getting justice for her son. The series is another example of BBC Studios’ world-class narrative storytelling, and we can’t wait for audiences to be drawn into this gripping show”.</w:t>
      </w:r>
    </w:p>
    <w:p w14:paraId="70C981DB" w14:textId="0B27E31D" w:rsidR="002C22A6" w:rsidRPr="002C22A6" w:rsidRDefault="002C22A6" w:rsidP="002C22A6">
      <w:pPr>
        <w:rPr>
          <w:rFonts w:ascii="Arial" w:hAnsi="Arial" w:cs="Arial"/>
        </w:rPr>
      </w:pPr>
    </w:p>
    <w:p w14:paraId="70434C06" w14:textId="16A33A08" w:rsidR="002C22A6" w:rsidRPr="002C22A6" w:rsidRDefault="00405C41" w:rsidP="002C22A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771654EB" wp14:editId="67732523">
                <wp:simplePos x="0" y="0"/>
                <wp:positionH relativeFrom="column">
                  <wp:posOffset>-716855</wp:posOffset>
                </wp:positionH>
                <wp:positionV relativeFrom="paragraph">
                  <wp:posOffset>832485</wp:posOffset>
                </wp:positionV>
                <wp:extent cx="7772400" cy="276447"/>
                <wp:effectExtent l="0" t="0" r="19050" b="28575"/>
                <wp:wrapNone/>
                <wp:docPr id="7388171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76447"/>
                        </a:xfrm>
                        <a:prstGeom prst="rect">
                          <a:avLst/>
                        </a:prstGeom>
                        <a:solidFill>
                          <a:srgbClr val="8EA2B4"/>
                        </a:solidFill>
                        <a:ln>
                          <a:solidFill>
                            <a:srgbClr val="8EA2B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11D66" id="Rectangle 2" o:spid="_x0000_s1026" style="position:absolute;margin-left:-56.45pt;margin-top:65.55pt;width:612pt;height:21.75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" fillcolor="#8ea2b4" strokecolor="#8ea2b4" strokeweight=".5pt"/>
            </w:pict>
          </mc:Fallback>
        </mc:AlternateContent>
      </w:r>
      <w:r w:rsidR="002C22A6" w:rsidRPr="002C22A6">
        <w:rPr>
          <w:rFonts w:ascii="Arial" w:hAnsi="Arial" w:cs="Arial"/>
        </w:rPr>
        <w:t xml:space="preserve">The Hunter is a BBC Studios Audio production. Emma Weatherill is the writer and producer, and Joe Kent is the executive producer.  </w:t>
      </w:r>
      <w:r w:rsidR="00B82455">
        <w:rPr>
          <w:rFonts w:ascii="Arial" w:hAnsi="Arial" w:cs="Arial"/>
        </w:rPr>
        <w:t>All episodes of the series launch on July 8th on Wondery’s premium subscription service, Wondery+.</w:t>
      </w:r>
      <w:r w:rsidR="002C22A6">
        <w:tab/>
      </w:r>
    </w:p>
    <w:sectPr w:rsidR="002C22A6" w:rsidRPr="002C22A6" w:rsidSect="00E46591">
      <w:pgSz w:w="12240" w:h="15840"/>
      <w:pgMar w:top="576" w:right="1152" w:bottom="576" w:left="1152" w:header="720" w:footer="720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0CBFC" w14:textId="77777777" w:rsidR="001627A3" w:rsidRDefault="001627A3" w:rsidP="00D048E5">
      <w:r>
        <w:separator/>
      </w:r>
    </w:p>
  </w:endnote>
  <w:endnote w:type="continuationSeparator" w:id="0">
    <w:p w14:paraId="42691BF8" w14:textId="77777777" w:rsidR="001627A3" w:rsidRDefault="001627A3" w:rsidP="00D04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D7654" w14:textId="77777777" w:rsidR="001627A3" w:rsidRDefault="001627A3" w:rsidP="00D048E5">
      <w:r>
        <w:separator/>
      </w:r>
    </w:p>
  </w:footnote>
  <w:footnote w:type="continuationSeparator" w:id="0">
    <w:p w14:paraId="51706A57" w14:textId="77777777" w:rsidR="001627A3" w:rsidRDefault="001627A3" w:rsidP="00D048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2A6"/>
    <w:rsid w:val="001627A3"/>
    <w:rsid w:val="00270F58"/>
    <w:rsid w:val="002C22A6"/>
    <w:rsid w:val="003571F0"/>
    <w:rsid w:val="00405C41"/>
    <w:rsid w:val="00456B56"/>
    <w:rsid w:val="00532128"/>
    <w:rsid w:val="005814BE"/>
    <w:rsid w:val="00B82455"/>
    <w:rsid w:val="00C20433"/>
    <w:rsid w:val="00D048E5"/>
    <w:rsid w:val="00E46591"/>
    <w:rsid w:val="00E7522C"/>
    <w:rsid w:val="00F4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90,#d5ccb9,#e1dacd,#eff5fb,#f9f4f1,#fbf9f7"/>
    </o:shapedefaults>
    <o:shapelayout v:ext="edit">
      <o:idmap v:ext="edit" data="1"/>
    </o:shapelayout>
  </w:shapeDefaults>
  <w:decimalSymbol w:val="."/>
  <w:listSeparator w:val=","/>
  <w14:docId w14:val="00E1AE4E"/>
  <w15:chartTrackingRefBased/>
  <w15:docId w15:val="{4B33ACFC-D1C2-4994-A945-36D8BBC0C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2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2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22A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22A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22A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22A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22A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22A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22A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2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2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22A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22A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22A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22A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2A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2A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2A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22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2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22A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22A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22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22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22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22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2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22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22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C22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22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048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8E5"/>
  </w:style>
  <w:style w:type="paragraph" w:styleId="Footer">
    <w:name w:val="footer"/>
    <w:basedOn w:val="Normal"/>
    <w:link w:val="FooterChar"/>
    <w:uiPriority w:val="99"/>
    <w:unhideWhenUsed/>
    <w:rsid w:val="00D048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1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287</Words>
  <Characters>1503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 W</dc:creator>
  <cp:keywords/>
  <dc:description/>
  <cp:lastModifiedBy>Linda R W</cp:lastModifiedBy>
  <cp:revision>6</cp:revision>
  <cp:lastPrinted>2025-06-18T00:17:00Z</cp:lastPrinted>
  <dcterms:created xsi:type="dcterms:W3CDTF">2025-06-17T20:31:00Z</dcterms:created>
  <dcterms:modified xsi:type="dcterms:W3CDTF">2025-06-18T00:41:00Z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b6a66915-6c20-4c74-9d8d-e645fb89fa54</vt:lpwstr>
  </property>
</Properties>
</file>